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1B" w:rsidRDefault="009A4DFD" w:rsidP="009A4DFD">
      <w:pPr>
        <w:pStyle w:val="NoSpacing"/>
        <w:jc w:val="center"/>
        <w:rPr>
          <w:b/>
        </w:rPr>
      </w:pPr>
      <w:bookmarkStart w:id="0" w:name="_GoBack"/>
      <w:bookmarkEnd w:id="0"/>
      <w:r>
        <w:rPr>
          <w:b/>
        </w:rPr>
        <w:t>DISASTER NATIONAL DISLOCATED WORKER GRANT (NDWG)</w:t>
      </w:r>
    </w:p>
    <w:p w:rsidR="009A4DFD" w:rsidRDefault="009A4DFD" w:rsidP="009A4DFD">
      <w:pPr>
        <w:pStyle w:val="NoSpacing"/>
        <w:jc w:val="center"/>
        <w:rPr>
          <w:b/>
        </w:rPr>
      </w:pPr>
      <w:r>
        <w:rPr>
          <w:b/>
        </w:rPr>
        <w:t>ELIGIBILITY APPLICATION</w:t>
      </w:r>
      <w:r w:rsidR="006D5E3D">
        <w:rPr>
          <w:b/>
        </w:rPr>
        <w:t xml:space="preserve"> – </w:t>
      </w:r>
      <w:r w:rsidR="00E94001">
        <w:rPr>
          <w:b/>
        </w:rPr>
        <w:t>WASHINGTON</w:t>
      </w:r>
      <w:r w:rsidR="006D5E3D">
        <w:rPr>
          <w:b/>
        </w:rPr>
        <w:t xml:space="preserve"> COUNTY</w:t>
      </w:r>
    </w:p>
    <w:p w:rsidR="009A4DFD" w:rsidRDefault="009A4DFD" w:rsidP="009A4DFD">
      <w:pPr>
        <w:pStyle w:val="NoSpacing"/>
        <w:pBdr>
          <w:bottom w:val="single" w:sz="12" w:space="1" w:color="auto"/>
        </w:pBdr>
        <w:rPr>
          <w:b/>
        </w:rPr>
      </w:pPr>
    </w:p>
    <w:p w:rsidR="009A4DFD" w:rsidRDefault="009A4DFD" w:rsidP="009A4DFD">
      <w:pPr>
        <w:pStyle w:val="NoSpacing"/>
        <w:rPr>
          <w:b/>
        </w:rPr>
      </w:pPr>
    </w:p>
    <w:p w:rsidR="00A14038" w:rsidRPr="00A14038" w:rsidRDefault="006D5E3D" w:rsidP="009A4DFD">
      <w:pPr>
        <w:pStyle w:val="NoSpacing"/>
      </w:pPr>
      <w:r>
        <w:t>Today’s</w:t>
      </w:r>
      <w:r w:rsidR="00A14038">
        <w:t xml:space="preserve"> Date ________________________________________</w:t>
      </w:r>
    </w:p>
    <w:p w:rsidR="00A14038" w:rsidRDefault="00A14038" w:rsidP="009A4DFD">
      <w:pPr>
        <w:pStyle w:val="NoSpacing"/>
        <w:rPr>
          <w:b/>
        </w:rPr>
      </w:pPr>
    </w:p>
    <w:p w:rsidR="009A4DFD" w:rsidRDefault="009A4DFD" w:rsidP="009A4DFD">
      <w:pPr>
        <w:pStyle w:val="NoSpacing"/>
      </w:pPr>
      <w:r>
        <w:t>Name ___________________________________   ____   ______________________________________</w:t>
      </w:r>
    </w:p>
    <w:p w:rsidR="009A4DFD" w:rsidRDefault="009A4DFD" w:rsidP="009A4DFD">
      <w:pPr>
        <w:pStyle w:val="NoSpacing"/>
      </w:pPr>
      <w:r>
        <w:tab/>
        <w:t xml:space="preserve">                               First                                        MI                                Last</w:t>
      </w:r>
    </w:p>
    <w:p w:rsidR="009A4DFD" w:rsidRDefault="009A4DFD" w:rsidP="009A4DFD">
      <w:pPr>
        <w:pStyle w:val="NoSpacing"/>
        <w:pBdr>
          <w:bottom w:val="single" w:sz="12" w:space="1" w:color="auto"/>
        </w:pBdr>
      </w:pPr>
    </w:p>
    <w:p w:rsidR="00121955" w:rsidRDefault="00121955" w:rsidP="009A4DFD">
      <w:pPr>
        <w:pStyle w:val="NoSpacing"/>
        <w:pBdr>
          <w:bottom w:val="single" w:sz="12" w:space="1" w:color="auto"/>
        </w:pBdr>
      </w:pPr>
      <w:r>
        <w:t>SSN ______________________</w:t>
      </w:r>
      <w:r w:rsidR="00A14038">
        <w:t>________________________</w:t>
      </w:r>
      <w:r w:rsidR="00614588">
        <w:t>__</w:t>
      </w:r>
      <w:r w:rsidR="00A14038">
        <w:t xml:space="preserve"> Date of Birth __________________</w:t>
      </w:r>
      <w:r w:rsidR="00614588">
        <w:t>____</w:t>
      </w:r>
    </w:p>
    <w:p w:rsidR="00A14038" w:rsidRDefault="00A14038" w:rsidP="009A4DFD">
      <w:pPr>
        <w:pStyle w:val="NoSpacing"/>
        <w:pBdr>
          <w:bottom w:val="single" w:sz="12" w:space="1" w:color="auto"/>
        </w:pBdr>
      </w:pPr>
    </w:p>
    <w:p w:rsidR="00A14038" w:rsidRPr="009A4DFD" w:rsidRDefault="00A14038" w:rsidP="00A14038">
      <w:pPr>
        <w:pStyle w:val="NoSpacing"/>
        <w:pBdr>
          <w:bottom w:val="single" w:sz="12" w:space="1" w:color="auto"/>
        </w:pBdr>
      </w:pPr>
    </w:p>
    <w:p w:rsidR="00C04CE6" w:rsidRDefault="00C04CE6" w:rsidP="009A4DFD">
      <w:pPr>
        <w:pStyle w:val="NoSpacing"/>
      </w:pPr>
    </w:p>
    <w:p w:rsidR="00C04CE6" w:rsidRPr="006D5E3D" w:rsidRDefault="00376C77" w:rsidP="009A4DFD">
      <w:pPr>
        <w:pStyle w:val="NoSpacing"/>
        <w:rPr>
          <w:b/>
          <w:sz w:val="24"/>
          <w:szCs w:val="24"/>
        </w:rPr>
      </w:pPr>
      <w:r w:rsidRPr="006D5E3D">
        <w:rPr>
          <w:b/>
          <w:sz w:val="24"/>
          <w:szCs w:val="24"/>
        </w:rPr>
        <w:t>Check reason for eligibility</w:t>
      </w:r>
      <w:r w:rsidR="00CF27BC" w:rsidRPr="006D5E3D">
        <w:rPr>
          <w:b/>
          <w:sz w:val="24"/>
          <w:szCs w:val="24"/>
        </w:rPr>
        <w:t>:</w:t>
      </w:r>
    </w:p>
    <w:p w:rsidR="00376C77" w:rsidRPr="00376C77" w:rsidRDefault="00376C77" w:rsidP="00376C77">
      <w:pPr>
        <w:pStyle w:val="NoSpacing"/>
        <w:rPr>
          <w:b/>
        </w:rPr>
      </w:pPr>
    </w:p>
    <w:p w:rsidR="00376C77" w:rsidRPr="006D5E3D" w:rsidRDefault="00376C77" w:rsidP="00376C77">
      <w:pPr>
        <w:pStyle w:val="NoSpacing"/>
        <w:rPr>
          <w:b/>
          <w:i/>
        </w:rPr>
      </w:pPr>
      <w:r w:rsidRPr="006D5E3D">
        <w:rPr>
          <w:b/>
          <w:i/>
        </w:rPr>
        <w:t xml:space="preserve">CATEGORY 1 (PRIORITY OVER ALL </w:t>
      </w:r>
      <w:r w:rsidR="006D5E3D">
        <w:rPr>
          <w:b/>
          <w:i/>
        </w:rPr>
        <w:t xml:space="preserve">OTHER </w:t>
      </w:r>
      <w:r w:rsidRPr="006D5E3D">
        <w:rPr>
          <w:b/>
          <w:i/>
        </w:rPr>
        <w:t>CATEGORIES)</w:t>
      </w:r>
    </w:p>
    <w:p w:rsidR="00376C77" w:rsidRPr="00376C77" w:rsidRDefault="00376C77" w:rsidP="00376C77">
      <w:pPr>
        <w:pStyle w:val="NoSpacing"/>
      </w:pPr>
    </w:p>
    <w:p w:rsidR="00376C77" w:rsidRPr="00376C77" w:rsidRDefault="00376C77" w:rsidP="00376C77">
      <w:pPr>
        <w:pStyle w:val="NoSpacing"/>
      </w:pPr>
      <w:r w:rsidRPr="00376C77">
        <w:t xml:space="preserve">____ An individual who became dislocated </w:t>
      </w:r>
      <w:r w:rsidR="00412EF1">
        <w:t>as the result of the disaster (s</w:t>
      </w:r>
      <w:r w:rsidRPr="00376C77">
        <w:t>evere storms, flooding, and landslides) during the period of 2/12/18 – 2/25/18, including individuals who are self-employed and became unemployed or significantly underemployed as a result of the emergency or disaster.</w:t>
      </w:r>
    </w:p>
    <w:p w:rsidR="00376C77" w:rsidRDefault="00376C77" w:rsidP="00376C77">
      <w:pPr>
        <w:pStyle w:val="NoSpacing"/>
      </w:pPr>
    </w:p>
    <w:p w:rsidR="00376C77" w:rsidRPr="006D5E3D" w:rsidRDefault="00376C77" w:rsidP="00376C77">
      <w:pPr>
        <w:pStyle w:val="NoSpacing"/>
        <w:rPr>
          <w:b/>
          <w:i/>
        </w:rPr>
      </w:pPr>
      <w:r w:rsidRPr="006D5E3D">
        <w:rPr>
          <w:b/>
          <w:i/>
        </w:rPr>
        <w:t xml:space="preserve">CATEGORY 2 (PRIORITY OVER CATEGORIES </w:t>
      </w:r>
      <w:r w:rsidR="00412EF1" w:rsidRPr="006D5E3D">
        <w:rPr>
          <w:b/>
          <w:i/>
        </w:rPr>
        <w:t xml:space="preserve">3, </w:t>
      </w:r>
      <w:r w:rsidRPr="006D5E3D">
        <w:rPr>
          <w:b/>
          <w:i/>
        </w:rPr>
        <w:t>4, 5 &amp; 6)</w:t>
      </w:r>
    </w:p>
    <w:p w:rsidR="00376C77" w:rsidRPr="00376C77" w:rsidRDefault="00376C77" w:rsidP="00376C77">
      <w:pPr>
        <w:pStyle w:val="NoSpacing"/>
      </w:pPr>
    </w:p>
    <w:p w:rsidR="00376C77" w:rsidRDefault="00376C77" w:rsidP="00376C77">
      <w:pPr>
        <w:pStyle w:val="NoSpacing"/>
        <w:rPr>
          <w:bCs/>
        </w:rPr>
      </w:pPr>
      <w:r w:rsidRPr="00376C77">
        <w:rPr>
          <w:bCs/>
          <w:u w:val="single"/>
        </w:rPr>
        <w:t xml:space="preserve">          </w:t>
      </w:r>
      <w:r w:rsidRPr="00376C77">
        <w:rPr>
          <w:bCs/>
        </w:rPr>
        <w:t xml:space="preserve"> Has been terminated or laid off or has received a notice of termination or layoff from employment AND is eligible for or has exhausted entitlement to unemployment compensation OR has been employed for a duration sufficient to demonstrate attachment to the workforce but is not eligible for unemployment compensation due to insufficient earnings or having performed services for an employer not covered under a State unemployment compensation law AND is unlikely to return to a previous industry or occupation.</w:t>
      </w:r>
    </w:p>
    <w:p w:rsidR="00045C5C" w:rsidRPr="00376C77" w:rsidRDefault="00045C5C" w:rsidP="00376C77">
      <w:pPr>
        <w:pStyle w:val="NoSpacing"/>
        <w:rPr>
          <w:bCs/>
        </w:rPr>
      </w:pPr>
    </w:p>
    <w:p w:rsidR="00376C77" w:rsidRPr="00376C77" w:rsidRDefault="00376C77" w:rsidP="006D5E3D">
      <w:pPr>
        <w:pStyle w:val="NoSpacing"/>
        <w:rPr>
          <w:bCs/>
        </w:rPr>
      </w:pPr>
      <w:r w:rsidRPr="00376C77">
        <w:rPr>
          <w:bCs/>
          <w:u w:val="single"/>
        </w:rPr>
        <w:t xml:space="preserve">          </w:t>
      </w:r>
      <w:r w:rsidRPr="00376C77">
        <w:rPr>
          <w:bCs/>
        </w:rPr>
        <w:t xml:space="preserve"> Has been terminated or laid off or has received a notice of termination or layoff from employment as a result of any permanent closure of or any substantial layoff at a plant, facility, or enterprise.</w:t>
      </w:r>
    </w:p>
    <w:p w:rsidR="00376C77" w:rsidRPr="00376C77" w:rsidRDefault="00376C77" w:rsidP="00376C77">
      <w:pPr>
        <w:pStyle w:val="NoSpacing"/>
        <w:rPr>
          <w:bCs/>
        </w:rPr>
      </w:pPr>
    </w:p>
    <w:p w:rsidR="00376C77" w:rsidRPr="00376C77" w:rsidRDefault="00376C77" w:rsidP="00376C77">
      <w:pPr>
        <w:pStyle w:val="NoSpacing"/>
        <w:rPr>
          <w:bCs/>
        </w:rPr>
      </w:pPr>
      <w:r w:rsidRPr="00376C77">
        <w:rPr>
          <w:bCs/>
          <w:u w:val="single"/>
        </w:rPr>
        <w:t xml:space="preserve">          </w:t>
      </w:r>
      <w:r w:rsidRPr="00376C77">
        <w:rPr>
          <w:bCs/>
        </w:rPr>
        <w:t xml:space="preserve"> Is employed at a facility where the employer has made a general announcement that such facility will close within 180 days.</w:t>
      </w:r>
    </w:p>
    <w:p w:rsidR="00376C77" w:rsidRPr="00376C77" w:rsidRDefault="00376C77" w:rsidP="00376C77">
      <w:pPr>
        <w:pStyle w:val="NoSpacing"/>
        <w:rPr>
          <w:bCs/>
        </w:rPr>
      </w:pPr>
    </w:p>
    <w:p w:rsidR="00376C77" w:rsidRPr="00376C77" w:rsidRDefault="00376C77" w:rsidP="00376C77">
      <w:pPr>
        <w:pStyle w:val="NoSpacing"/>
        <w:rPr>
          <w:bCs/>
        </w:rPr>
      </w:pPr>
      <w:r w:rsidRPr="00376C77">
        <w:rPr>
          <w:bCs/>
          <w:u w:val="single"/>
        </w:rPr>
        <w:t xml:space="preserve">          </w:t>
      </w:r>
      <w:r w:rsidRPr="00376C77">
        <w:rPr>
          <w:bCs/>
        </w:rPr>
        <w:t xml:space="preserve"> For purposes of eligibility to receive services other than training services described in Section 134(c)(3) of WIOA, career services described in Section 134(c)(2)(A)(xii) of WIOA, or supportive services, is employed at a facility at which the employer has made a general announcement that such facility will close.</w:t>
      </w:r>
    </w:p>
    <w:p w:rsidR="00376C77" w:rsidRPr="00376C77" w:rsidRDefault="00376C77" w:rsidP="00376C77">
      <w:pPr>
        <w:pStyle w:val="NoSpacing"/>
        <w:rPr>
          <w:bCs/>
        </w:rPr>
      </w:pPr>
    </w:p>
    <w:p w:rsidR="00376C77" w:rsidRPr="00376C77" w:rsidRDefault="00376C77" w:rsidP="00376C77">
      <w:pPr>
        <w:pStyle w:val="NoSpacing"/>
        <w:rPr>
          <w:bCs/>
        </w:rPr>
      </w:pPr>
      <w:r w:rsidRPr="00376C77">
        <w:rPr>
          <w:bCs/>
          <w:u w:val="single"/>
        </w:rPr>
        <w:t xml:space="preserve">         </w:t>
      </w:r>
      <w:r w:rsidRPr="00376C77">
        <w:rPr>
          <w:bCs/>
        </w:rPr>
        <w:t>Was self-employed (including employment as a farmer, rancher or a fisherman) but is unemployed as a result of natural disasters or general economic conditions in the community where the individual resides.</w:t>
      </w:r>
    </w:p>
    <w:p w:rsidR="00376C77" w:rsidRPr="00376C77" w:rsidRDefault="00376C77" w:rsidP="00376C77">
      <w:pPr>
        <w:pStyle w:val="NoSpacing"/>
        <w:rPr>
          <w:bCs/>
        </w:rPr>
      </w:pPr>
    </w:p>
    <w:p w:rsidR="00376C77" w:rsidRPr="00376C77" w:rsidRDefault="00376C77" w:rsidP="00376C77">
      <w:pPr>
        <w:pStyle w:val="NoSpacing"/>
        <w:rPr>
          <w:bCs/>
        </w:rPr>
      </w:pPr>
      <w:r w:rsidRPr="00376C77">
        <w:rPr>
          <w:bCs/>
          <w:u w:val="single"/>
        </w:rPr>
        <w:t xml:space="preserve">         </w:t>
      </w:r>
      <w:r w:rsidRPr="00376C77">
        <w:rPr>
          <w:bCs/>
        </w:rPr>
        <w:t xml:space="preserve"> Displaced homemaker: Individual who has been providing unpaid services to family members in the home and who is unemployed or underemployed and is experiencing difficulty in obtaining or upgrading employment; AND has been dependent on the income of another family member but is no longer supported by that income; OR is the dependent spouse of a member of the Armed Forces on active duty(as defined in section 10(d)(1) of title 10, United State code) and whose family income is significantly reduced because of deployment(as defined in section 991(b) of title 10, United States code, or pursuant to paragraph (4) of such section); a call or order to active duty pursuant to a provision of law </w:t>
      </w:r>
      <w:r w:rsidRPr="00376C77">
        <w:rPr>
          <w:bCs/>
        </w:rPr>
        <w:lastRenderedPageBreak/>
        <w:t>referred to in section 101(a)(13)(B) of title 10, United States code; a permanent change of station; or a service-connected (as defined in section 101 (16) of title 38, United States code) death or disability.</w:t>
      </w:r>
    </w:p>
    <w:p w:rsidR="00376C77" w:rsidRPr="00376C77" w:rsidRDefault="00376C77" w:rsidP="00376C77">
      <w:pPr>
        <w:pStyle w:val="NoSpacing"/>
        <w:rPr>
          <w:b/>
          <w:bCs/>
        </w:rPr>
      </w:pPr>
    </w:p>
    <w:p w:rsidR="00376C77" w:rsidRPr="00376C77" w:rsidRDefault="00376C77" w:rsidP="00376C77">
      <w:pPr>
        <w:pStyle w:val="NoSpacing"/>
        <w:rPr>
          <w:bCs/>
        </w:rPr>
      </w:pPr>
      <w:r w:rsidRPr="00376C77">
        <w:rPr>
          <w:b/>
          <w:bCs/>
        </w:rPr>
        <w:t xml:space="preserve">____ </w:t>
      </w:r>
      <w:r w:rsidR="00412EF1">
        <w:rPr>
          <w:bCs/>
        </w:rPr>
        <w:t xml:space="preserve">Military Spouse: </w:t>
      </w:r>
      <w:r w:rsidRPr="00376C77">
        <w:rPr>
          <w:bCs/>
        </w:rPr>
        <w:t>Is the spouse of a member of the Armed Forces on active duty (as defined in section 101(d)(1) of title 10, United States Code), and who has experienced a loss of employment as a direct result of relocation to accommodate a permanent change in duty state of such member; OR is the spouse of a member of the Armed Forces on active and who criteria of a displaced homemaker who is unemployed or underemployed and is experiencing difficulty in obtaining or upgrading employment.</w:t>
      </w:r>
    </w:p>
    <w:p w:rsidR="00376C77" w:rsidRDefault="00376C77" w:rsidP="00376C77">
      <w:pPr>
        <w:pStyle w:val="NoSpacing"/>
        <w:rPr>
          <w:bCs/>
        </w:rPr>
      </w:pPr>
    </w:p>
    <w:p w:rsidR="00376C77" w:rsidRPr="006D5E3D" w:rsidRDefault="00376C77" w:rsidP="00376C77">
      <w:pPr>
        <w:pStyle w:val="NoSpacing"/>
        <w:rPr>
          <w:b/>
          <w:bCs/>
          <w:i/>
        </w:rPr>
      </w:pPr>
      <w:r w:rsidRPr="006D5E3D">
        <w:rPr>
          <w:b/>
          <w:bCs/>
          <w:i/>
        </w:rPr>
        <w:t xml:space="preserve">CATEGORY 3 (PRIORITY OVER CATEGORIES 4, 5 &amp; 6) </w:t>
      </w:r>
    </w:p>
    <w:p w:rsidR="00376C77" w:rsidRPr="00376C77" w:rsidRDefault="00376C77" w:rsidP="00376C77">
      <w:pPr>
        <w:pStyle w:val="NoSpacing"/>
        <w:rPr>
          <w:bCs/>
        </w:rPr>
      </w:pPr>
    </w:p>
    <w:p w:rsidR="00376C77" w:rsidRPr="00376C77" w:rsidRDefault="00376C77" w:rsidP="00376C77">
      <w:pPr>
        <w:pStyle w:val="NoSpacing"/>
        <w:rPr>
          <w:bCs/>
        </w:rPr>
      </w:pPr>
      <w:r w:rsidRPr="00376C77">
        <w:rPr>
          <w:bCs/>
        </w:rPr>
        <w:t>____ An individual who is currently unemployed with a substantial employment history (at least 12 months of full-time work experience or 24 months of part-time work experience) AND who has been unemployed for at least 15 weeks out of the last 26 weeks.</w:t>
      </w:r>
    </w:p>
    <w:p w:rsidR="00376C77" w:rsidRDefault="00376C77" w:rsidP="00376C77">
      <w:pPr>
        <w:pStyle w:val="NoSpacing"/>
        <w:rPr>
          <w:bCs/>
        </w:rPr>
      </w:pPr>
    </w:p>
    <w:p w:rsidR="00376C77" w:rsidRPr="006D5E3D" w:rsidRDefault="00376C77" w:rsidP="00376C77">
      <w:pPr>
        <w:pStyle w:val="NoSpacing"/>
        <w:rPr>
          <w:b/>
          <w:bCs/>
          <w:i/>
        </w:rPr>
      </w:pPr>
      <w:r w:rsidRPr="006D5E3D">
        <w:rPr>
          <w:b/>
          <w:bCs/>
          <w:i/>
        </w:rPr>
        <w:t>CATEGORY 4 (PRIORITY OVER CATEGORIES 5 &amp; 6)</w:t>
      </w:r>
    </w:p>
    <w:p w:rsidR="00376C77" w:rsidRPr="00376C77" w:rsidRDefault="00376C77" w:rsidP="00376C77">
      <w:pPr>
        <w:pStyle w:val="NoSpacing"/>
        <w:rPr>
          <w:bCs/>
        </w:rPr>
      </w:pPr>
    </w:p>
    <w:p w:rsidR="00376C77" w:rsidRPr="00376C77" w:rsidRDefault="00376C77" w:rsidP="00376C77">
      <w:pPr>
        <w:pStyle w:val="NoSpacing"/>
        <w:rPr>
          <w:bCs/>
        </w:rPr>
      </w:pPr>
      <w:r w:rsidRPr="00376C77">
        <w:rPr>
          <w:bCs/>
        </w:rPr>
        <w:t>____ An individual who is currently unemployed AND who has been unemployed for at least 15 of the last 26 weeks.</w:t>
      </w:r>
    </w:p>
    <w:p w:rsidR="00376C77" w:rsidRDefault="00376C77" w:rsidP="00376C77">
      <w:pPr>
        <w:pStyle w:val="NoSpacing"/>
        <w:rPr>
          <w:bCs/>
        </w:rPr>
      </w:pPr>
    </w:p>
    <w:p w:rsidR="00376C77" w:rsidRPr="006D5E3D" w:rsidRDefault="00376C77" w:rsidP="00376C77">
      <w:pPr>
        <w:pStyle w:val="NoSpacing"/>
        <w:rPr>
          <w:b/>
          <w:bCs/>
          <w:i/>
        </w:rPr>
      </w:pPr>
      <w:r w:rsidRPr="006D5E3D">
        <w:rPr>
          <w:b/>
          <w:bCs/>
          <w:i/>
        </w:rPr>
        <w:t>CATEGORY 5 (PRIORITY OVER CATEGORY 6)</w:t>
      </w:r>
    </w:p>
    <w:p w:rsidR="00376C77" w:rsidRPr="00376C77" w:rsidRDefault="00376C77" w:rsidP="00376C77">
      <w:pPr>
        <w:pStyle w:val="NoSpacing"/>
        <w:rPr>
          <w:bCs/>
        </w:rPr>
      </w:pPr>
    </w:p>
    <w:p w:rsidR="00376C77" w:rsidRPr="00376C77" w:rsidRDefault="00376C77" w:rsidP="00376C77">
      <w:pPr>
        <w:pStyle w:val="NoSpacing"/>
        <w:rPr>
          <w:bCs/>
        </w:rPr>
      </w:pPr>
      <w:r w:rsidRPr="00376C77">
        <w:rPr>
          <w:bCs/>
        </w:rPr>
        <w:t>____ An individual who is currently employed but has been unemployed for at least 15 of the last 26 weeks AND all employment is for the purpose of income maintenance only.  Note:  Individual must not be self-sufficient per Area policy.</w:t>
      </w:r>
    </w:p>
    <w:p w:rsidR="00376C77" w:rsidRDefault="00376C77" w:rsidP="00376C77">
      <w:pPr>
        <w:pStyle w:val="NoSpacing"/>
        <w:rPr>
          <w:bCs/>
        </w:rPr>
      </w:pPr>
    </w:p>
    <w:p w:rsidR="00376C77" w:rsidRPr="006D5E3D" w:rsidRDefault="00376C77" w:rsidP="006D5E3D">
      <w:pPr>
        <w:pStyle w:val="NoSpacing"/>
        <w:rPr>
          <w:b/>
          <w:bCs/>
        </w:rPr>
      </w:pPr>
      <w:r w:rsidRPr="006D5E3D">
        <w:rPr>
          <w:b/>
          <w:bCs/>
          <w:i/>
        </w:rPr>
        <w:t>CATEGORY 6</w:t>
      </w:r>
    </w:p>
    <w:p w:rsidR="00376C77" w:rsidRPr="00376C77" w:rsidRDefault="00376C77" w:rsidP="00376C77">
      <w:pPr>
        <w:pStyle w:val="NoSpacing"/>
        <w:rPr>
          <w:bCs/>
        </w:rPr>
      </w:pPr>
    </w:p>
    <w:p w:rsidR="00376C77" w:rsidRPr="00376C77" w:rsidRDefault="00376C77" w:rsidP="00376C77">
      <w:pPr>
        <w:pStyle w:val="NoSpacing"/>
        <w:rPr>
          <w:bCs/>
        </w:rPr>
      </w:pPr>
      <w:r w:rsidRPr="00376C77">
        <w:rPr>
          <w:bCs/>
        </w:rPr>
        <w:t>____ An individual who is either unemployed or working part-time; AND who during the last 15 weeks out of the last 26 weeks has either been unemployed and/or has been working not more than 30 hours per week; AND has been seeking but has been unable to secure full-time employment.  Note:  Individual must not be self-sufficient per Area policy.</w:t>
      </w:r>
    </w:p>
    <w:p w:rsidR="00376C77" w:rsidRPr="00376C77" w:rsidRDefault="00376C77" w:rsidP="00376C77">
      <w:pPr>
        <w:pStyle w:val="NoSpacing"/>
        <w:pBdr>
          <w:bottom w:val="single" w:sz="12" w:space="1" w:color="auto"/>
        </w:pBdr>
        <w:rPr>
          <w:bCs/>
        </w:rPr>
      </w:pPr>
    </w:p>
    <w:p w:rsidR="00D2587B" w:rsidRDefault="00D2587B" w:rsidP="009A4DFD">
      <w:pPr>
        <w:pStyle w:val="NoSpacing"/>
      </w:pPr>
    </w:p>
    <w:p w:rsidR="00195C0B" w:rsidRDefault="00195C0B" w:rsidP="009A4DFD">
      <w:pPr>
        <w:pStyle w:val="NoSpacing"/>
      </w:pPr>
    </w:p>
    <w:p w:rsidR="00D2587B" w:rsidRDefault="00195C0B" w:rsidP="009A4DFD">
      <w:pPr>
        <w:pStyle w:val="NoSpacing"/>
      </w:pPr>
      <w:r>
        <w:t>I attest this information is true and accurate to the best of my knowledge.</w:t>
      </w:r>
    </w:p>
    <w:p w:rsidR="00195C0B" w:rsidRDefault="00195C0B" w:rsidP="009A4DFD">
      <w:pPr>
        <w:pStyle w:val="NoSpacing"/>
      </w:pPr>
    </w:p>
    <w:p w:rsidR="00195C0B" w:rsidRDefault="00195C0B" w:rsidP="009A4DFD">
      <w:pPr>
        <w:pStyle w:val="NoSpacing"/>
      </w:pPr>
    </w:p>
    <w:p w:rsidR="00195C0B" w:rsidRDefault="00195C0B" w:rsidP="009A4DFD">
      <w:pPr>
        <w:pStyle w:val="NoSpacing"/>
      </w:pPr>
      <w:r>
        <w:t>Applicant’s Signature _______________________________________ Date _______________________</w:t>
      </w:r>
    </w:p>
    <w:p w:rsidR="00443BF0" w:rsidRPr="009A4DFD" w:rsidRDefault="00443BF0" w:rsidP="009A4DFD">
      <w:pPr>
        <w:pStyle w:val="NoSpacing"/>
      </w:pPr>
    </w:p>
    <w:p w:rsidR="009A4DFD" w:rsidRDefault="009A4DFD" w:rsidP="009A4DFD">
      <w:pPr>
        <w:pStyle w:val="NoSpacing"/>
        <w:pBdr>
          <w:bottom w:val="single" w:sz="12" w:space="1" w:color="auto"/>
        </w:pBdr>
      </w:pPr>
    </w:p>
    <w:p w:rsidR="00443BF0" w:rsidRDefault="00443BF0" w:rsidP="009A4DFD">
      <w:pPr>
        <w:pStyle w:val="NoSpacing"/>
      </w:pPr>
    </w:p>
    <w:p w:rsidR="00443BF0" w:rsidRDefault="00443BF0" w:rsidP="009A4DFD">
      <w:pPr>
        <w:pStyle w:val="NoSpacing"/>
      </w:pPr>
    </w:p>
    <w:p w:rsidR="00443BF0" w:rsidRDefault="00443BF0" w:rsidP="009A4DFD">
      <w:pPr>
        <w:pStyle w:val="NoSpacing"/>
      </w:pPr>
      <w:r>
        <w:t>Interviewer’s Signature _____________________________________ Date ________________________</w:t>
      </w:r>
    </w:p>
    <w:p w:rsidR="00443BF0" w:rsidRDefault="00443BF0" w:rsidP="009A4DFD">
      <w:pPr>
        <w:pStyle w:val="NoSpacing"/>
      </w:pPr>
    </w:p>
    <w:p w:rsidR="00443BF0" w:rsidRDefault="00443BF0" w:rsidP="009A4DFD">
      <w:pPr>
        <w:pStyle w:val="NoSpacing"/>
      </w:pPr>
    </w:p>
    <w:p w:rsidR="00443BF0" w:rsidRDefault="00443BF0" w:rsidP="009A4DFD">
      <w:pPr>
        <w:pStyle w:val="NoSpacing"/>
      </w:pPr>
      <w:r>
        <w:t>Reviewer’s Initials ________________________________</w:t>
      </w:r>
    </w:p>
    <w:p w:rsidR="00443BF0" w:rsidRDefault="00443BF0" w:rsidP="009A4DFD">
      <w:pPr>
        <w:pStyle w:val="NoSpacing"/>
      </w:pPr>
    </w:p>
    <w:p w:rsidR="00443BF0" w:rsidRDefault="00443BF0" w:rsidP="009A4DFD">
      <w:pPr>
        <w:pStyle w:val="NoSpacing"/>
        <w:pBdr>
          <w:bottom w:val="single" w:sz="12" w:space="1" w:color="auto"/>
        </w:pBdr>
      </w:pPr>
    </w:p>
    <w:p w:rsidR="00443BF0" w:rsidRDefault="00443BF0" w:rsidP="009A4DFD">
      <w:pPr>
        <w:pStyle w:val="NoSpacing"/>
      </w:pPr>
    </w:p>
    <w:p w:rsidR="00443BF0" w:rsidRDefault="00443BF0" w:rsidP="009A4DFD">
      <w:pPr>
        <w:pStyle w:val="NoSpacing"/>
      </w:pPr>
    </w:p>
    <w:p w:rsidR="00443BF0" w:rsidRDefault="00443BF0" w:rsidP="009A4DFD">
      <w:pPr>
        <w:pStyle w:val="NoSpacing"/>
      </w:pPr>
    </w:p>
    <w:sectPr w:rsidR="00443BF0" w:rsidSect="00045C5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B68D5"/>
    <w:multiLevelType w:val="hybridMultilevel"/>
    <w:tmpl w:val="F0E2B550"/>
    <w:lvl w:ilvl="0" w:tplc="393E6DCE">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BC4A2A"/>
    <w:multiLevelType w:val="hybridMultilevel"/>
    <w:tmpl w:val="EE22482E"/>
    <w:lvl w:ilvl="0" w:tplc="2DF2F8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FD"/>
    <w:rsid w:val="000127E7"/>
    <w:rsid w:val="00045C5C"/>
    <w:rsid w:val="00121955"/>
    <w:rsid w:val="00195C0B"/>
    <w:rsid w:val="00376C77"/>
    <w:rsid w:val="00412EF1"/>
    <w:rsid w:val="00443BF0"/>
    <w:rsid w:val="00572AD1"/>
    <w:rsid w:val="005E3BA6"/>
    <w:rsid w:val="00611450"/>
    <w:rsid w:val="00614588"/>
    <w:rsid w:val="006D5E3D"/>
    <w:rsid w:val="007E4F64"/>
    <w:rsid w:val="009A4DFD"/>
    <w:rsid w:val="009B721B"/>
    <w:rsid w:val="00A14038"/>
    <w:rsid w:val="00C04CE6"/>
    <w:rsid w:val="00CD29F5"/>
    <w:rsid w:val="00CF27BC"/>
    <w:rsid w:val="00D2587B"/>
    <w:rsid w:val="00E9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0E7E5-B5A4-435B-B35F-8093B930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SCHLANZ, MIKE</dc:creator>
  <cp:keywords/>
  <dc:description/>
  <cp:lastModifiedBy>R Safko</cp:lastModifiedBy>
  <cp:revision>2</cp:revision>
  <dcterms:created xsi:type="dcterms:W3CDTF">2018-08-26T12:31:00Z</dcterms:created>
  <dcterms:modified xsi:type="dcterms:W3CDTF">2018-08-26T12:31:00Z</dcterms:modified>
</cp:coreProperties>
</file>